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35" w:rsidRPr="00B776DB" w:rsidRDefault="00173569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ke zkoušce</w:t>
      </w:r>
    </w:p>
    <w:p w:rsidR="00DD2D92" w:rsidRPr="00D21B35" w:rsidRDefault="00173569" w:rsidP="004B38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certifikované auditory procesu dle VDA 6.3</w:t>
      </w:r>
      <w:r w:rsidR="00D073CB">
        <w:rPr>
          <w:b/>
          <w:sz w:val="28"/>
          <w:szCs w:val="28"/>
        </w:rPr>
        <w:t>:2023</w:t>
      </w:r>
    </w:p>
    <w:p w:rsidR="00F73655" w:rsidRPr="00D21B35" w:rsidRDefault="00F73655">
      <w:pPr>
        <w:rPr>
          <w:lang w:val="en-GB"/>
        </w:rPr>
      </w:pPr>
    </w:p>
    <w:p w:rsidR="00F42736" w:rsidRPr="00D21B35" w:rsidRDefault="00F42736">
      <w:pPr>
        <w:rPr>
          <w:lang w:val="en-GB"/>
        </w:rPr>
      </w:pPr>
    </w:p>
    <w:p w:rsidR="008B1687" w:rsidRPr="00D21B35" w:rsidRDefault="008B1687">
      <w:pPr>
        <w:rPr>
          <w:lang w:val="en-GB"/>
        </w:rPr>
      </w:pPr>
    </w:p>
    <w:p w:rsidR="008B1687" w:rsidRPr="00D21B35" w:rsidRDefault="008B1687">
      <w:pPr>
        <w:rPr>
          <w:lang w:val="en-GB"/>
        </w:rPr>
      </w:pPr>
    </w:p>
    <w:p w:rsidR="00D21B35" w:rsidRPr="006065A4" w:rsidRDefault="00173569" w:rsidP="00D21B35">
      <w:pPr>
        <w:spacing w:after="200"/>
        <w:rPr>
          <w:b/>
        </w:rPr>
      </w:pPr>
      <w:r>
        <w:rPr>
          <w:b/>
        </w:rPr>
        <w:t>Úvodní poznámky</w:t>
      </w:r>
    </w:p>
    <w:p w:rsidR="00D21B35" w:rsidRPr="006065A4" w:rsidRDefault="00173569" w:rsidP="00D21B35">
      <w:r>
        <w:t>Pro každého uchazeče předložte, prosím, tyto dokumenty:</w:t>
      </w:r>
    </w:p>
    <w:p w:rsidR="00265748" w:rsidRPr="00D21B35" w:rsidRDefault="00265748" w:rsidP="00265748">
      <w:pPr>
        <w:rPr>
          <w:lang w:val="en-US"/>
        </w:rPr>
      </w:pPr>
    </w:p>
    <w:p w:rsidR="00D21B35" w:rsidRDefault="00173569" w:rsidP="00D21B35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</w:pPr>
      <w:r>
        <w:t>Zcela vyplněnou přihlášku</w:t>
      </w:r>
    </w:p>
    <w:p w:rsidR="00075D05" w:rsidRPr="00C2000E" w:rsidRDefault="00173569" w:rsidP="00A958FF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ind w:left="357" w:hanging="357"/>
      </w:pPr>
      <w:r>
        <w:t>Kopi</w:t>
      </w:r>
      <w:r w:rsidR="0029527D">
        <w:t>i</w:t>
      </w:r>
      <w:r>
        <w:t xml:space="preserve"> certifikátu o absolvování kurzu „Kvalifikace auditora procesu VDA 6.3 (20</w:t>
      </w:r>
      <w:r w:rsidR="00EC7FE4">
        <w:t>23</w:t>
      </w:r>
      <w:bookmarkStart w:id="0" w:name="_GoBack"/>
      <w:bookmarkEnd w:id="0"/>
      <w:r>
        <w:t>)“</w:t>
      </w:r>
      <w:r>
        <w:tab/>
      </w:r>
    </w:p>
    <w:p w:rsidR="00FD5F3F" w:rsidRPr="00FD5F3F" w:rsidRDefault="00173569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</w:rPr>
      </w:pPr>
      <w:r>
        <w:t xml:space="preserve">Důkaz o absolvování třídenního kurzu pro auditory ISO 19011 nebo manažery kvality a interní auditory VDA </w:t>
      </w:r>
    </w:p>
    <w:p w:rsidR="00D73C88" w:rsidRPr="00820193" w:rsidRDefault="00173569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</w:rPr>
      </w:pPr>
      <w:r>
        <w:t>Doklad o znalostech základních nástrojů automobilového průmyslu;</w:t>
      </w:r>
      <w:r>
        <w:tab/>
      </w:r>
    </w:p>
    <w:p w:rsidR="00D73C88" w:rsidRPr="00A958FF" w:rsidRDefault="00173569" w:rsidP="00A958FF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</w:rPr>
      </w:pPr>
      <w:r>
        <w:t xml:space="preserve">Důkaz </w:t>
      </w:r>
      <w:r w:rsidR="00B855A1" w:rsidRPr="00B855A1">
        <w:t>o minimálně pětileté odborné praxi na plný úvazek, nejlépe ve výrobních společnostech v automobilovém průmyslu, včetně minimálně dvouleté praxe v oblastech činnosti souvisejících s kvalitou (životopis). Firemní učňovská studia lze zohlednit u kandidátů s tříletou nebo víceletou odbornou praxí.</w:t>
      </w:r>
      <w:r>
        <w:tab/>
        <w:t xml:space="preserve">       </w:t>
      </w:r>
    </w:p>
    <w:p w:rsidR="00FD5F3F" w:rsidRPr="00EF2314" w:rsidRDefault="00FD5F3F">
      <w:pPr>
        <w:rPr>
          <w:b/>
          <w:bCs/>
        </w:rPr>
      </w:pPr>
    </w:p>
    <w:p w:rsidR="00F42736" w:rsidRPr="00720549" w:rsidRDefault="00173569">
      <w:r>
        <w:rPr>
          <w:b/>
          <w:bCs/>
        </w:rPr>
        <w:t>Zaškolování u zaměstnavatele se do délky profesní praxe započítává pouze 50 %, a to jen u těch uchazečů, kteří absolvovali duální zaškolovací/studijní kurz v technickém oboru ve výrobním závodu.</w:t>
      </w:r>
      <w:r>
        <w:rPr>
          <w:b/>
          <w:bCs/>
        </w:rPr>
        <w:br/>
        <w:t>Firemní praxe, doba strávená zácvikem studenta atd. během studia bakalářských nebo magisterských programů se do délky profesní praxe nezapočítává.</w:t>
      </w:r>
    </w:p>
    <w:p w:rsidR="00D21B35" w:rsidRPr="00EF2314" w:rsidRDefault="00D21B35"/>
    <w:p w:rsidR="00D21B35" w:rsidRPr="00301366" w:rsidRDefault="00173569" w:rsidP="00D21B35">
      <w:r>
        <w:t>Všechny dokumenty se předkládají v angličtině nebo jazyce dané země.</w:t>
      </w:r>
    </w:p>
    <w:p w:rsidR="00D21B35" w:rsidRPr="00C157C1" w:rsidRDefault="00D21B35" w:rsidP="00D21B35"/>
    <w:p w:rsidR="00D21B35" w:rsidRPr="00C157C1" w:rsidRDefault="00D21B35" w:rsidP="00D21B35"/>
    <w:p w:rsidR="00D21B35" w:rsidRPr="00301366" w:rsidRDefault="00173569" w:rsidP="00D21B35">
      <w:r>
        <w:t>Vyplněnou přihlášku zašlete poštou nebo e-mailem vaší školicí organizaci.</w:t>
      </w:r>
    </w:p>
    <w:p w:rsidR="00D21B35" w:rsidRPr="00C157C1" w:rsidRDefault="00D21B35" w:rsidP="009E52AA">
      <w:pPr>
        <w:tabs>
          <w:tab w:val="left" w:pos="5387"/>
        </w:tabs>
        <w:ind w:left="360"/>
        <w:rPr>
          <w:b/>
          <w:u w:val="single"/>
        </w:rPr>
      </w:pPr>
    </w:p>
    <w:p w:rsidR="00A958FF" w:rsidRPr="00DF3132" w:rsidRDefault="00173569" w:rsidP="00A958FF">
      <w:pPr>
        <w:tabs>
          <w:tab w:val="left" w:pos="5387"/>
        </w:tabs>
        <w:spacing w:after="60" w:line="360" w:lineRule="auto"/>
        <w:ind w:left="357"/>
        <w:rPr>
          <w:b/>
        </w:rPr>
      </w:pPr>
      <w:r>
        <w:rPr>
          <w:b/>
          <w:u w:val="single"/>
        </w:rPr>
        <w:t>Poštovní adresa:</w:t>
      </w:r>
      <w:r>
        <w:rPr>
          <w:b/>
        </w:rPr>
        <w:tab/>
      </w:r>
      <w:r>
        <w:rPr>
          <w:b/>
          <w:u w:val="single"/>
        </w:rPr>
        <w:t>E-mail:</w:t>
      </w:r>
    </w:p>
    <w:p w:rsidR="00A958FF" w:rsidRPr="00C157C1" w:rsidRDefault="00A958FF" w:rsidP="009E52AA">
      <w:pPr>
        <w:tabs>
          <w:tab w:val="left" w:pos="5387"/>
        </w:tabs>
        <w:ind w:left="360"/>
        <w:rPr>
          <w:b/>
          <w:u w:val="single"/>
        </w:rPr>
      </w:pPr>
    </w:p>
    <w:p w:rsidR="000F7B0B" w:rsidRPr="00C157C1" w:rsidRDefault="000F7B0B" w:rsidP="009E52AA">
      <w:pPr>
        <w:tabs>
          <w:tab w:val="left" w:pos="5387"/>
        </w:tabs>
        <w:ind w:left="360"/>
        <w:rPr>
          <w:b/>
          <w:u w:val="single"/>
        </w:rPr>
      </w:pPr>
    </w:p>
    <w:p w:rsidR="00EF2314" w:rsidRDefault="00A60740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>Monika Ryšánková</w:t>
      </w:r>
    </w:p>
    <w:p w:rsidR="00EF2314" w:rsidRDefault="00EF2314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Česká společnost pro jakost, </w:t>
      </w:r>
      <w:proofErr w:type="spellStart"/>
      <w:r>
        <w:rPr>
          <w:rFonts w:cs="Arial"/>
          <w:lang w:eastAsia="en-US"/>
        </w:rPr>
        <w:t>z.s</w:t>
      </w:r>
      <w:proofErr w:type="spellEnd"/>
      <w:r>
        <w:rPr>
          <w:rFonts w:cs="Arial"/>
          <w:lang w:eastAsia="en-US"/>
        </w:rPr>
        <w:t>.</w:t>
      </w:r>
    </w:p>
    <w:p w:rsidR="00EF2314" w:rsidRDefault="00EF2314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>Novotného lávka 5/200</w:t>
      </w:r>
    </w:p>
    <w:p w:rsidR="00EF2314" w:rsidRDefault="00EF2314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>110 00 Praha 1</w:t>
      </w:r>
    </w:p>
    <w:p w:rsidR="00EF2314" w:rsidRDefault="00EF2314" w:rsidP="00EF2314">
      <w:pPr>
        <w:rPr>
          <w:rFonts w:cs="Arial"/>
          <w:lang w:eastAsia="en-US"/>
        </w:rPr>
      </w:pPr>
    </w:p>
    <w:p w:rsidR="00EF2314" w:rsidRDefault="00EF2314" w:rsidP="00EF2314">
      <w:pPr>
        <w:jc w:val="right"/>
      </w:pPr>
      <w:r>
        <w:rPr>
          <w:rFonts w:cs="Arial"/>
          <w:lang w:eastAsia="en-US"/>
        </w:rPr>
        <w:t xml:space="preserve"> </w:t>
      </w:r>
      <w:hyperlink r:id="rId7" w:history="1">
        <w:r w:rsidR="00A60740" w:rsidRPr="00F22D49">
          <w:rPr>
            <w:rStyle w:val="Hypertextovodkaz"/>
            <w:rFonts w:cs="Arial"/>
            <w:lang w:eastAsia="en-US"/>
          </w:rPr>
          <w:t>rysankova@csq.cz</w:t>
        </w:r>
      </w:hyperlink>
      <w:r>
        <w:rPr>
          <w:rFonts w:cs="Arial"/>
          <w:lang w:eastAsia="en-US"/>
        </w:rPr>
        <w:t xml:space="preserve"> </w:t>
      </w:r>
    </w:p>
    <w:p w:rsidR="00EF2314" w:rsidRPr="00247166" w:rsidRDefault="00EF2314" w:rsidP="00EF2314">
      <w:pPr>
        <w:tabs>
          <w:tab w:val="left" w:pos="5387"/>
        </w:tabs>
        <w:ind w:left="360"/>
        <w:rPr>
          <w:b/>
          <w:color w:val="FF0000"/>
          <w:u w:val="single"/>
        </w:rPr>
      </w:pPr>
    </w:p>
    <w:p w:rsidR="000F7B0B" w:rsidRPr="00FD5F3F" w:rsidRDefault="000F7B0B" w:rsidP="009E52AA">
      <w:pPr>
        <w:tabs>
          <w:tab w:val="left" w:pos="5387"/>
        </w:tabs>
        <w:ind w:left="360"/>
        <w:rPr>
          <w:b/>
          <w:u w:val="single"/>
        </w:rPr>
      </w:pPr>
    </w:p>
    <w:p w:rsidR="00A958FF" w:rsidRPr="00FD5F3F" w:rsidRDefault="00A958FF" w:rsidP="009E52AA">
      <w:pPr>
        <w:tabs>
          <w:tab w:val="left" w:pos="5387"/>
        </w:tabs>
        <w:ind w:left="360"/>
        <w:rPr>
          <w:b/>
          <w:u w:val="single"/>
        </w:rPr>
      </w:pPr>
    </w:p>
    <w:p w:rsidR="00A958FF" w:rsidRDefault="00173569" w:rsidP="00A958FF">
      <w:pPr>
        <w:autoSpaceDE w:val="0"/>
        <w:autoSpaceDN w:val="0"/>
        <w:adjustRightInd w:val="0"/>
        <w:rPr>
          <w:rFonts w:cs="Arial"/>
        </w:rPr>
      </w:pPr>
      <w:r>
        <w:t>Postupujte, prosím, v souladu s platnými nařízeními a důležitými informacemi, které vám již byly předány!</w:t>
      </w:r>
    </w:p>
    <w:p w:rsidR="00A958FF" w:rsidRPr="00EF2314" w:rsidRDefault="00A958FF" w:rsidP="00A958FF">
      <w:pPr>
        <w:autoSpaceDE w:val="0"/>
        <w:autoSpaceDN w:val="0"/>
        <w:adjustRightInd w:val="0"/>
      </w:pPr>
    </w:p>
    <w:p w:rsidR="00A958FF" w:rsidRPr="005D2243" w:rsidRDefault="00173569" w:rsidP="00A958FF">
      <w:pPr>
        <w:tabs>
          <w:tab w:val="left" w:pos="5387"/>
        </w:tabs>
      </w:pPr>
      <w:r>
        <w:t xml:space="preserve">Uchazeči bude o přijetí ke zkoušce zasláno potvrzení. </w:t>
      </w:r>
    </w:p>
    <w:p w:rsidR="00A958FF" w:rsidRPr="006065A4" w:rsidRDefault="00173569" w:rsidP="00A958FF">
      <w:pPr>
        <w:jc w:val="both"/>
      </w:pPr>
      <w:r>
        <w:t>Dokud toto potvrzení neobdržíte, nezajišťujte si, prosím, cestu ani ubytování.</w:t>
      </w:r>
    </w:p>
    <w:p w:rsidR="00F42736" w:rsidRPr="00D21B35" w:rsidRDefault="00173569">
      <w:pPr>
        <w:rPr>
          <w:sz w:val="6"/>
        </w:rPr>
      </w:pPr>
      <w:r>
        <w:br w:type="page"/>
      </w:r>
    </w:p>
    <w:p w:rsidR="0051083E" w:rsidRPr="00B776DB" w:rsidRDefault="00173569" w:rsidP="0051083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Přihláška ke zkoušce</w:t>
      </w:r>
    </w:p>
    <w:p w:rsidR="0051083E" w:rsidRPr="00D21B35" w:rsidRDefault="00173569" w:rsidP="0051083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certifikované auditory procesu dle VDA 6.3</w:t>
      </w:r>
      <w:r w:rsidR="00B855A1">
        <w:rPr>
          <w:b/>
          <w:sz w:val="28"/>
          <w:szCs w:val="28"/>
        </w:rPr>
        <w:t>:2023</w:t>
      </w:r>
    </w:p>
    <w:p w:rsidR="00B770DD" w:rsidRPr="00D21B35" w:rsidRDefault="00B770DD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F42736" w:rsidRPr="00D21B35" w:rsidRDefault="00173569" w:rsidP="001D7FAA">
      <w:pPr>
        <w:jc w:val="both"/>
        <w:rPr>
          <w:rFonts w:cs="Arial"/>
          <w:b/>
          <w:szCs w:val="24"/>
        </w:rPr>
      </w:pPr>
      <w:r>
        <w:rPr>
          <w:b/>
          <w:szCs w:val="24"/>
        </w:rPr>
        <w:t>Přihláška pro certifikované auditory procesu dle VDA 6.3</w:t>
      </w:r>
    </w:p>
    <w:p w:rsidR="004B3844" w:rsidRPr="00D21B35" w:rsidRDefault="004B3844" w:rsidP="001D7FAA">
      <w:pPr>
        <w:jc w:val="both"/>
        <w:rPr>
          <w:rFonts w:cs="Arial"/>
          <w:b/>
          <w:szCs w:val="24"/>
          <w:lang w:val="en-GB"/>
        </w:rPr>
      </w:pPr>
    </w:p>
    <w:p w:rsidR="00E85231" w:rsidRPr="00D21B35" w:rsidRDefault="00E85231">
      <w:pPr>
        <w:rPr>
          <w:lang w:val="en-GB"/>
        </w:rPr>
      </w:pPr>
    </w:p>
    <w:p w:rsidR="00E85231" w:rsidRPr="00D21B35" w:rsidRDefault="00E85231">
      <w:pPr>
        <w:rPr>
          <w:lang w:val="en-GB"/>
        </w:rPr>
      </w:pP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Titul, křestní jméno uchazeče: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Příjmení: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rPr>
          <w:color w:val="000000"/>
        </w:rPr>
        <w:t>Datum narození (</w:t>
      </w:r>
      <w:proofErr w:type="spellStart"/>
      <w:r>
        <w:rPr>
          <w:color w:val="000000"/>
        </w:rPr>
        <w:t>dd.mm.rrrr</w:t>
      </w:r>
      <w:proofErr w:type="spellEnd"/>
      <w:r>
        <w:rPr>
          <w:color w:val="000000"/>
        </w:rPr>
        <w:t>):</w:t>
      </w:r>
      <w:r>
        <w:tab/>
      </w:r>
      <w:r>
        <w:tab/>
      </w:r>
    </w:p>
    <w:p w:rsidR="00F26019" w:rsidRPr="00EF2314" w:rsidRDefault="00F26019" w:rsidP="00F26019">
      <w:pPr>
        <w:rPr>
          <w:lang w:val="de-DE"/>
        </w:rPr>
      </w:pPr>
    </w:p>
    <w:p w:rsidR="00F26019" w:rsidRPr="00EF2314" w:rsidRDefault="00F26019" w:rsidP="00F26019">
      <w:pPr>
        <w:rPr>
          <w:lang w:val="de-DE"/>
        </w:rPr>
      </w:pPr>
    </w:p>
    <w:p w:rsidR="00F26019" w:rsidRPr="00EF2314" w:rsidRDefault="00F26019" w:rsidP="00F26019">
      <w:pPr>
        <w:rPr>
          <w:lang w:val="de-DE"/>
        </w:rPr>
      </w:pPr>
    </w:p>
    <w:p w:rsidR="00F26019" w:rsidRPr="00B2782D" w:rsidRDefault="00173569" w:rsidP="00F26019">
      <w:pPr>
        <w:spacing w:line="480" w:lineRule="auto"/>
        <w:rPr>
          <w:u w:val="single"/>
        </w:rPr>
      </w:pPr>
      <w:r>
        <w:rPr>
          <w:u w:val="single"/>
        </w:rPr>
        <w:t>Adresa uchazeče do zaměstnání:</w:t>
      </w:r>
    </w:p>
    <w:p w:rsidR="00F26019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Název společnosti:</w:t>
      </w:r>
      <w:r>
        <w:tab/>
      </w:r>
      <w:r>
        <w:tab/>
      </w:r>
    </w:p>
    <w:p w:rsidR="00A60740" w:rsidRPr="00301366" w:rsidRDefault="00A60740" w:rsidP="00F26019">
      <w:pPr>
        <w:tabs>
          <w:tab w:val="left" w:pos="3600"/>
          <w:tab w:val="left" w:leader="underscore" w:pos="9540"/>
        </w:tabs>
        <w:spacing w:line="360" w:lineRule="auto"/>
      </w:pPr>
      <w:r>
        <w:t>IČO/DIČ</w:t>
      </w:r>
      <w:r>
        <w:tab/>
      </w:r>
      <w:r>
        <w:tab/>
      </w:r>
    </w:p>
    <w:p w:rsidR="00F26019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Oddělení:</w:t>
      </w:r>
      <w:r>
        <w:tab/>
      </w:r>
      <w:r>
        <w:tab/>
      </w:r>
    </w:p>
    <w:p w:rsidR="00F26019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Ulice: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PSČ, město: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Země: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Stát: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Telefonní číslo:</w:t>
      </w:r>
      <w:r>
        <w:tab/>
      </w:r>
      <w:r>
        <w:tab/>
      </w:r>
    </w:p>
    <w:p w:rsidR="00456299" w:rsidRPr="00D21B35" w:rsidRDefault="00173569" w:rsidP="00F26019">
      <w:pPr>
        <w:tabs>
          <w:tab w:val="left" w:pos="2160"/>
          <w:tab w:val="left" w:pos="6840"/>
        </w:tabs>
        <w:rPr>
          <w:u w:val="single"/>
        </w:rPr>
      </w:pPr>
      <w:r>
        <w:t>E-mail:</w:t>
      </w:r>
      <w:r>
        <w:tab/>
      </w:r>
      <w:r>
        <w:tab/>
      </w:r>
    </w:p>
    <w:p w:rsidR="0047388F" w:rsidRPr="00EF2314" w:rsidRDefault="0047388F">
      <w:pPr>
        <w:tabs>
          <w:tab w:val="left" w:pos="2160"/>
          <w:tab w:val="left" w:pos="6840"/>
        </w:tabs>
        <w:rPr>
          <w:u w:val="single"/>
          <w:lang w:val="de-DE"/>
        </w:rPr>
      </w:pPr>
    </w:p>
    <w:p w:rsidR="004B3844" w:rsidRPr="00EF2314" w:rsidRDefault="004B3844">
      <w:pPr>
        <w:tabs>
          <w:tab w:val="left" w:pos="2160"/>
          <w:tab w:val="left" w:pos="6840"/>
        </w:tabs>
        <w:rPr>
          <w:u w:val="single"/>
          <w:lang w:val="de-DE"/>
        </w:rPr>
      </w:pPr>
    </w:p>
    <w:p w:rsidR="007558A8" w:rsidRPr="00EF2314" w:rsidRDefault="007558A8" w:rsidP="007558A8">
      <w:pPr>
        <w:tabs>
          <w:tab w:val="left" w:pos="2340"/>
          <w:tab w:val="left" w:pos="8280"/>
        </w:tabs>
        <w:jc w:val="both"/>
        <w:rPr>
          <w:lang w:val="de-DE"/>
        </w:rPr>
      </w:pPr>
    </w:p>
    <w:p w:rsidR="00F26019" w:rsidRDefault="00173569" w:rsidP="00F26019">
      <w:pPr>
        <w:spacing w:line="480" w:lineRule="auto"/>
        <w:rPr>
          <w:u w:val="single"/>
        </w:rPr>
      </w:pPr>
      <w:r>
        <w:rPr>
          <w:u w:val="single"/>
        </w:rPr>
        <w:t>Datum zkoušky:</w:t>
      </w:r>
    </w:p>
    <w:p w:rsidR="00B855A1" w:rsidRDefault="00B855A1" w:rsidP="00B855A1">
      <w:pPr>
        <w:autoSpaceDE w:val="0"/>
        <w:autoSpaceDN w:val="0"/>
        <w:adjustRightInd w:val="0"/>
        <w:jc w:val="both"/>
      </w:pPr>
      <w:r w:rsidRPr="00B855A1">
        <w:t>Informace o termínech naleznete na našich webových stránkách:</w:t>
      </w:r>
      <w:r>
        <w:t xml:space="preserve"> </w:t>
      </w:r>
      <w:hyperlink r:id="rId8" w:history="1">
        <w:r w:rsidRPr="00AF6723">
          <w:rPr>
            <w:rStyle w:val="Hypertextovodkaz"/>
          </w:rPr>
          <w:t>www.csq.cz</w:t>
        </w:r>
      </w:hyperlink>
    </w:p>
    <w:p w:rsidR="00B855A1" w:rsidRPr="00B855A1" w:rsidRDefault="00B855A1" w:rsidP="00B855A1">
      <w:pPr>
        <w:autoSpaceDE w:val="0"/>
        <w:autoSpaceDN w:val="0"/>
        <w:adjustRightInd w:val="0"/>
        <w:jc w:val="both"/>
      </w:pPr>
    </w:p>
    <w:p w:rsidR="00F26019" w:rsidRPr="00417A86" w:rsidRDefault="00173569" w:rsidP="00F26019">
      <w:pPr>
        <w:autoSpaceDE w:val="0"/>
        <w:autoSpaceDN w:val="0"/>
        <w:adjustRightInd w:val="0"/>
        <w:jc w:val="both"/>
        <w:rPr>
          <w:b/>
        </w:rPr>
      </w:pPr>
      <w:r>
        <w:t>Níže, prosím, uveďte vámi preferované termíny. Bude-li to možné, rádi vám vyhovíme. Vlastní výběr termínu ale není nárokový.</w:t>
      </w:r>
    </w:p>
    <w:p w:rsidR="00F26019" w:rsidRPr="00EF2314" w:rsidRDefault="00F26019" w:rsidP="00F26019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</w:p>
    <w:p w:rsidR="00F26019" w:rsidRPr="00EF2314" w:rsidRDefault="00F26019" w:rsidP="00F26019">
      <w:pPr>
        <w:autoSpaceDE w:val="0"/>
        <w:autoSpaceDN w:val="0"/>
        <w:adjustRightInd w:val="0"/>
        <w:jc w:val="both"/>
        <w:rPr>
          <w:b/>
        </w:rPr>
      </w:pPr>
    </w:p>
    <w:p w:rsidR="00F26019" w:rsidRPr="00EF2314" w:rsidRDefault="00F26019" w:rsidP="00F26019"/>
    <w:p w:rsidR="00F26019" w:rsidRPr="00EF2314" w:rsidRDefault="00F26019" w:rsidP="00F26019"/>
    <w:p w:rsidR="00F26019" w:rsidRPr="00301366" w:rsidRDefault="00173569" w:rsidP="00F26019">
      <w:pPr>
        <w:tabs>
          <w:tab w:val="left" w:pos="3600"/>
          <w:tab w:val="left" w:leader="underscore" w:pos="4320"/>
          <w:tab w:val="left" w:leader="underscore" w:pos="5220"/>
          <w:tab w:val="left" w:leader="underscore" w:pos="6840"/>
        </w:tabs>
        <w:spacing w:line="360" w:lineRule="auto"/>
        <w:ind w:left="1620"/>
      </w:pPr>
      <w:r>
        <w:rPr>
          <w:b/>
        </w:rPr>
        <w:t>1. volba:</w:t>
      </w:r>
      <w:r>
        <w:tab/>
      </w:r>
      <w:r>
        <w:tab/>
        <w:t xml:space="preserve"> / </w:t>
      </w:r>
      <w:r>
        <w:tab/>
        <w:t xml:space="preserve"> / </w:t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4320"/>
          <w:tab w:val="left" w:leader="underscore" w:pos="5220"/>
          <w:tab w:val="left" w:leader="underscore" w:pos="6840"/>
        </w:tabs>
        <w:spacing w:line="360" w:lineRule="auto"/>
        <w:ind w:left="1620"/>
      </w:pPr>
      <w:r>
        <w:rPr>
          <w:b/>
        </w:rPr>
        <w:t>2. volba:</w:t>
      </w:r>
      <w:r>
        <w:tab/>
      </w:r>
      <w:r>
        <w:tab/>
        <w:t xml:space="preserve"> / </w:t>
      </w:r>
      <w:r>
        <w:tab/>
        <w:t xml:space="preserve"> / </w:t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4320"/>
          <w:tab w:val="left" w:leader="underscore" w:pos="5220"/>
          <w:tab w:val="left" w:leader="underscore" w:pos="6840"/>
        </w:tabs>
        <w:ind w:left="1620"/>
      </w:pPr>
      <w:r>
        <w:rPr>
          <w:b/>
        </w:rPr>
        <w:t>3. volba:</w:t>
      </w:r>
      <w:r>
        <w:tab/>
      </w:r>
      <w:r>
        <w:tab/>
        <w:t xml:space="preserve"> / </w:t>
      </w:r>
      <w:r>
        <w:tab/>
        <w:t xml:space="preserve"> / </w:t>
      </w:r>
      <w:r>
        <w:tab/>
      </w:r>
    </w:p>
    <w:p w:rsidR="00F26019" w:rsidRPr="00EF2314" w:rsidRDefault="00F26019" w:rsidP="00F26019">
      <w:pPr>
        <w:tabs>
          <w:tab w:val="left" w:pos="2340"/>
          <w:tab w:val="left" w:pos="8280"/>
        </w:tabs>
        <w:jc w:val="both"/>
      </w:pPr>
    </w:p>
    <w:p w:rsidR="00EE61F3" w:rsidRDefault="00EE61F3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0E77C3" w:rsidRDefault="000E77C3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6F2637" w:rsidRPr="00B776DB" w:rsidRDefault="00173569" w:rsidP="006F263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ke zkoušce</w:t>
      </w:r>
    </w:p>
    <w:p w:rsidR="006F2637" w:rsidRPr="00D21B35" w:rsidRDefault="00173569" w:rsidP="006F263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certifikované auditory procesu dle VDA 6.3</w:t>
      </w:r>
      <w:r w:rsidR="00B855A1">
        <w:rPr>
          <w:b/>
          <w:sz w:val="28"/>
          <w:szCs w:val="28"/>
        </w:rPr>
        <w:t>:2023</w:t>
      </w:r>
    </w:p>
    <w:p w:rsidR="007558A8" w:rsidRPr="00D21B35" w:rsidRDefault="007558A8" w:rsidP="007558A8">
      <w:pPr>
        <w:rPr>
          <w:szCs w:val="24"/>
          <w:lang w:val="en-GB"/>
        </w:rPr>
      </w:pPr>
    </w:p>
    <w:p w:rsidR="007558A8" w:rsidRPr="008D5FEB" w:rsidRDefault="00173569" w:rsidP="00F2601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600"/>
          <w:tab w:val="left" w:pos="-3420"/>
        </w:tabs>
        <w:jc w:val="left"/>
      </w:pPr>
      <w:r>
        <w:rPr>
          <w:i/>
          <w:color w:val="000000"/>
          <w:sz w:val="20"/>
        </w:rPr>
        <w:t>(Zaškrtněte, prosím, příslušnou možnost, přiložte důkazy a připojte podpis uchazeče.)</w:t>
      </w:r>
      <w:r>
        <w:rPr>
          <w:i/>
          <w:color w:val="000000"/>
          <w:sz w:val="20"/>
        </w:rPr>
        <w:br/>
      </w:r>
    </w:p>
    <w:p w:rsidR="007558A8" w:rsidRPr="008D5FEB" w:rsidRDefault="007558A8" w:rsidP="009542A2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  <w:rPr>
          <w:lang w:val="en-GB"/>
        </w:rPr>
      </w:pPr>
    </w:p>
    <w:p w:rsidR="00E85231" w:rsidRPr="008D5FEB" w:rsidRDefault="00173569" w:rsidP="00E85231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</w:rPr>
      </w:pPr>
      <w:r>
        <w:rPr>
          <w:b/>
        </w:rPr>
        <w:t>1. Důkaz o vzdělání v oblasti VDA 6.3</w:t>
      </w:r>
    </w:p>
    <w:p w:rsidR="00E85231" w:rsidRPr="008D5FEB" w:rsidRDefault="00173569" w:rsidP="004D7F2B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EC7FE4">
        <w:rPr>
          <w:b w:val="0"/>
          <w:sz w:val="20"/>
        </w:rPr>
      </w:r>
      <w:r w:rsidR="00EC7FE4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  <w:t>Kopie certifikátu o absolvování kurzu „Kvalifikace auditora procesu VDA 6.3</w:t>
      </w:r>
      <w:r w:rsidR="00A16E05">
        <w:rPr>
          <w:b w:val="0"/>
          <w:sz w:val="20"/>
        </w:rPr>
        <w:t>:2023“ (ID 381)</w:t>
      </w:r>
    </w:p>
    <w:p w:rsidR="00235B0D" w:rsidRDefault="00235B0D" w:rsidP="004D7F2B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6273CF" w:rsidRPr="008D5FEB" w:rsidRDefault="006273CF" w:rsidP="004D7F2B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4847C9" w:rsidRPr="008D5FEB" w:rsidRDefault="00173569" w:rsidP="004847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</w:rPr>
      </w:pPr>
      <w:r>
        <w:rPr>
          <w:b/>
        </w:rPr>
        <w:t>2. Kvalifikační požadavky</w:t>
      </w:r>
    </w:p>
    <w:p w:rsidR="004847C9" w:rsidRPr="008D5FEB" w:rsidRDefault="00173569" w:rsidP="004847C9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EC7FE4">
        <w:rPr>
          <w:b w:val="0"/>
          <w:sz w:val="20"/>
        </w:rPr>
      </w:r>
      <w:r w:rsidR="00EC7FE4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</w:r>
      <w:r w:rsidR="00A16E05" w:rsidRPr="00A16E05">
        <w:rPr>
          <w:b w:val="0"/>
          <w:sz w:val="20"/>
        </w:rPr>
        <w:t>Doklad o kvalifikaci auditora podle DIN EN ISO 19011 (délka kurzu celkem minimálně 3 dny)</w:t>
      </w:r>
    </w:p>
    <w:p w:rsidR="00A16E05" w:rsidRDefault="00A16E05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</w:pPr>
    </w:p>
    <w:p w:rsidR="00A16E05" w:rsidRPr="008D5FEB" w:rsidRDefault="00B33CBD" w:rsidP="00A16E05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</w:rPr>
      </w:pPr>
      <w:r>
        <w:rPr>
          <w:b/>
        </w:rPr>
        <w:t>3</w:t>
      </w:r>
      <w:r w:rsidR="00A16E05">
        <w:rPr>
          <w:b/>
        </w:rPr>
        <w:t xml:space="preserve">. Automotive </w:t>
      </w:r>
      <w:proofErr w:type="spellStart"/>
      <w:r w:rsidR="00A16E05">
        <w:rPr>
          <w:b/>
        </w:rPr>
        <w:t>Core</w:t>
      </w:r>
      <w:proofErr w:type="spellEnd"/>
      <w:r w:rsidR="00A16E05">
        <w:rPr>
          <w:b/>
        </w:rPr>
        <w:t xml:space="preserve"> </w:t>
      </w:r>
      <w:proofErr w:type="spellStart"/>
      <w:r w:rsidR="00A16E05">
        <w:rPr>
          <w:b/>
        </w:rPr>
        <w:t>tools</w:t>
      </w:r>
      <w:proofErr w:type="spellEnd"/>
    </w:p>
    <w:p w:rsidR="00FD5F3F" w:rsidRDefault="009079FC" w:rsidP="00A16E05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5715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F3F" w:rsidRPr="005003EF" w:rsidRDefault="00F43C59" w:rsidP="00FD5F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7.5pt;width:45pt;height:1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RwsQIAALg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" filled="f" stroked="f">
                <v:textbox>
                  <w:txbxContent>
                    <w:p w:rsidR="00FD5F3F" w:rsidRPr="005003EF" w:rsidRDefault="00F43C59" w:rsidP="00FD5F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3569"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569" w:rsidRPr="008D5FEB">
        <w:rPr>
          <w:sz w:val="20"/>
        </w:rPr>
        <w:instrText xml:space="preserve"> FORMCHECKBOX </w:instrText>
      </w:r>
      <w:r w:rsidR="00EC7FE4">
        <w:rPr>
          <w:b/>
          <w:sz w:val="20"/>
        </w:rPr>
      </w:r>
      <w:r w:rsidR="00EC7FE4">
        <w:rPr>
          <w:b/>
          <w:sz w:val="20"/>
        </w:rPr>
        <w:fldChar w:fldCharType="separate"/>
      </w:r>
      <w:r w:rsidR="00173569" w:rsidRPr="007B4E3B">
        <w:rPr>
          <w:b/>
          <w:sz w:val="20"/>
        </w:rPr>
        <w:fldChar w:fldCharType="end"/>
      </w:r>
      <w:r w:rsidR="00F43C59">
        <w:rPr>
          <w:sz w:val="20"/>
        </w:rPr>
        <w:t xml:space="preserve">   </w:t>
      </w:r>
      <w:r w:rsidR="00173569">
        <w:rPr>
          <w:sz w:val="20"/>
        </w:rPr>
        <w:t>Doklad o znalostech základních nástrojů automobilového průmyslu</w:t>
      </w:r>
    </w:p>
    <w:p w:rsidR="00FD5F3F" w:rsidRDefault="00FD5F3F" w:rsidP="00FD5F3F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B33CBD" w:rsidRPr="00B33CBD" w:rsidRDefault="00F43C59" w:rsidP="00B33CBD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EC7FE4">
        <w:rPr>
          <w:b w:val="0"/>
          <w:sz w:val="20"/>
        </w:rPr>
      </w:r>
      <w:r w:rsidR="00EC7FE4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</w:r>
      <w:r w:rsidR="00B33CBD" w:rsidRPr="00B33CBD">
        <w:rPr>
          <w:b w:val="0"/>
          <w:sz w:val="20"/>
        </w:rPr>
        <w:t>Dodatečný dokument</w:t>
      </w:r>
    </w:p>
    <w:p w:rsidR="00B33CBD" w:rsidRPr="00B33CBD" w:rsidRDefault="00B33CBD" w:rsidP="00B33CBD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B33CBD" w:rsidRDefault="00F43C59" w:rsidP="00B33CBD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B33CBD" w:rsidRPr="00B33CBD">
        <w:rPr>
          <w:b w:val="0"/>
          <w:sz w:val="20"/>
        </w:rPr>
        <w:t xml:space="preserve">Uznává se </w:t>
      </w:r>
      <w:r>
        <w:rPr>
          <w:b w:val="0"/>
          <w:sz w:val="20"/>
        </w:rPr>
        <w:t>kurz</w:t>
      </w:r>
      <w:r w:rsidR="00B33CBD" w:rsidRPr="00B33CBD">
        <w:rPr>
          <w:b w:val="0"/>
          <w:sz w:val="20"/>
        </w:rPr>
        <w:t xml:space="preserve"> „</w:t>
      </w:r>
      <w:r>
        <w:rPr>
          <w:b w:val="0"/>
          <w:sz w:val="20"/>
        </w:rPr>
        <w:t xml:space="preserve">Automotive </w:t>
      </w:r>
      <w:proofErr w:type="spellStart"/>
      <w:r>
        <w:rPr>
          <w:b w:val="0"/>
          <w:sz w:val="20"/>
        </w:rPr>
        <w:t>Core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tools</w:t>
      </w:r>
      <w:proofErr w:type="spellEnd"/>
      <w:r>
        <w:rPr>
          <w:b w:val="0"/>
          <w:sz w:val="20"/>
        </w:rPr>
        <w:t xml:space="preserve"> pro auditory</w:t>
      </w:r>
      <w:r w:rsidR="00B33CBD" w:rsidRPr="00B33CBD">
        <w:rPr>
          <w:b w:val="0"/>
          <w:sz w:val="20"/>
        </w:rPr>
        <w:t xml:space="preserve">“ (ID 417 od roku 2019) a VDA kvalifikace „Automotive </w:t>
      </w:r>
      <w:proofErr w:type="spellStart"/>
      <w:r w:rsidR="00B33CBD" w:rsidRPr="00B33CBD">
        <w:rPr>
          <w:b w:val="0"/>
          <w:sz w:val="20"/>
        </w:rPr>
        <w:t>Core</w:t>
      </w:r>
      <w:proofErr w:type="spellEnd"/>
      <w:r w:rsidR="00B33CBD" w:rsidRPr="00B33CBD">
        <w:rPr>
          <w:b w:val="0"/>
          <w:sz w:val="20"/>
        </w:rPr>
        <w:t xml:space="preserve"> </w:t>
      </w:r>
      <w:proofErr w:type="spellStart"/>
      <w:r w:rsidR="00B33CBD" w:rsidRPr="00B33CBD">
        <w:rPr>
          <w:b w:val="0"/>
          <w:sz w:val="20"/>
        </w:rPr>
        <w:t>Tools</w:t>
      </w:r>
      <w:proofErr w:type="spellEnd"/>
      <w:r w:rsidR="00B33CBD" w:rsidRPr="00B33CBD">
        <w:rPr>
          <w:b w:val="0"/>
          <w:sz w:val="20"/>
        </w:rPr>
        <w:t xml:space="preserve"> (ACT) pro řízení kvality v automobilovém průmyslu“ (ID 415 od roku 2022). Případně je vyžadován doklad o účasti na minimálně dvoudenním školení o základních nástrojích pro automobily od jiného poskytovatele školení a absolvování online kvízu o základních nástrojích pro </w:t>
      </w:r>
      <w:r w:rsidR="00A60740">
        <w:rPr>
          <w:b w:val="0"/>
          <w:sz w:val="20"/>
        </w:rPr>
        <w:t>Automotive.</w:t>
      </w:r>
      <w:r w:rsidR="00B33CBD" w:rsidRPr="00B33CBD">
        <w:rPr>
          <w:b w:val="0"/>
          <w:sz w:val="20"/>
        </w:rPr>
        <w:t xml:space="preserve"> V případě neúspěchu kvízu je nutné absolvovat kurz „</w:t>
      </w:r>
      <w:r>
        <w:rPr>
          <w:b w:val="0"/>
          <w:sz w:val="20"/>
        </w:rPr>
        <w:t xml:space="preserve">Automotive </w:t>
      </w:r>
      <w:proofErr w:type="spellStart"/>
      <w:r>
        <w:rPr>
          <w:b w:val="0"/>
          <w:sz w:val="20"/>
        </w:rPr>
        <w:t>Core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tools</w:t>
      </w:r>
      <w:proofErr w:type="spellEnd"/>
      <w:r>
        <w:rPr>
          <w:b w:val="0"/>
          <w:sz w:val="20"/>
        </w:rPr>
        <w:t xml:space="preserve"> pro auditory</w:t>
      </w:r>
      <w:r w:rsidR="00B33CBD" w:rsidRPr="00B33CBD">
        <w:rPr>
          <w:b w:val="0"/>
          <w:sz w:val="20"/>
        </w:rPr>
        <w:t>“ (ID 417).</w:t>
      </w:r>
    </w:p>
    <w:p w:rsidR="00F26019" w:rsidRPr="00F43C59" w:rsidRDefault="00F26019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</w:pPr>
    </w:p>
    <w:p w:rsidR="004847C9" w:rsidRPr="008D5FEB" w:rsidRDefault="00B33CBD" w:rsidP="004847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</w:rPr>
      </w:pPr>
      <w:r>
        <w:rPr>
          <w:b/>
        </w:rPr>
        <w:t>4</w:t>
      </w:r>
      <w:r w:rsidR="00173569">
        <w:rPr>
          <w:b/>
        </w:rPr>
        <w:t>. Profesní praxe</w:t>
      </w:r>
    </w:p>
    <w:p w:rsidR="004847C9" w:rsidRPr="008D5FEB" w:rsidRDefault="00173569" w:rsidP="004847C9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EC7FE4">
        <w:rPr>
          <w:b w:val="0"/>
          <w:sz w:val="20"/>
        </w:rPr>
      </w:r>
      <w:r w:rsidR="00EC7FE4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</w:r>
      <w:r w:rsidR="00F43C59" w:rsidRPr="00F43C59">
        <w:rPr>
          <w:b w:val="0"/>
          <w:sz w:val="20"/>
        </w:rPr>
        <w:t>Doklad o minimálně pěti (5) letech odborné praxe na plný úvazek, nejlépe ve výrobních společnostech v automobilovém průmyslu, včetně minimálně dvouleté praxe v oblastech činnosti souvisejících s kvalitou (životopis).</w:t>
      </w:r>
    </w:p>
    <w:p w:rsidR="00CA5CC9" w:rsidRPr="00F43C59" w:rsidRDefault="00CA5CC9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</w:pPr>
    </w:p>
    <w:p w:rsidR="0072694C" w:rsidRPr="008D5FEB" w:rsidRDefault="0072694C" w:rsidP="00CA5CC9">
      <w:pPr>
        <w:tabs>
          <w:tab w:val="left" w:pos="360"/>
        </w:tabs>
        <w:rPr>
          <w:sz w:val="20"/>
        </w:rPr>
      </w:pPr>
    </w:p>
    <w:p w:rsidR="00CA5CC9" w:rsidRPr="007A77D0" w:rsidRDefault="00CA5CC9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sz w:val="20"/>
        </w:rPr>
      </w:pPr>
    </w:p>
    <w:p w:rsidR="003665F6" w:rsidRPr="007A77D0" w:rsidRDefault="003665F6" w:rsidP="00EE4640">
      <w:pPr>
        <w:pStyle w:val="Zkladntext"/>
        <w:jc w:val="left"/>
      </w:pPr>
    </w:p>
    <w:p w:rsidR="008D5FEB" w:rsidRPr="00175183" w:rsidRDefault="00173569" w:rsidP="008D5FEB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  <w:r>
        <w:t>Tímto potvrzuji, že údaje zde uvedené a uvedené v dokumentech, které předkládám, jsou pravdivé:</w:t>
      </w:r>
    </w:p>
    <w:p w:rsidR="008D5FEB" w:rsidRPr="00175183" w:rsidRDefault="008D5FEB" w:rsidP="008D5FEB">
      <w:pPr>
        <w:pStyle w:val="Zkladntext"/>
        <w:jc w:val="left"/>
      </w:pPr>
    </w:p>
    <w:p w:rsidR="008D5FEB" w:rsidRPr="00175183" w:rsidRDefault="008D5FEB" w:rsidP="008D5FEB">
      <w:pPr>
        <w:pStyle w:val="Zkladntext"/>
        <w:jc w:val="left"/>
      </w:pPr>
    </w:p>
    <w:p w:rsidR="008D5FEB" w:rsidRPr="00175183" w:rsidRDefault="00173569" w:rsidP="008D5FEB">
      <w:pPr>
        <w:pStyle w:val="Zkladntext"/>
        <w:jc w:val="left"/>
      </w:pPr>
      <w:r>
        <w:t>Datum a podpis</w:t>
      </w:r>
    </w:p>
    <w:p w:rsidR="008D5FEB" w:rsidRPr="00175183" w:rsidRDefault="00173569" w:rsidP="008D5FEB">
      <w:pPr>
        <w:tabs>
          <w:tab w:val="left" w:leader="underscore" w:pos="-4680"/>
          <w:tab w:val="left" w:pos="3960"/>
          <w:tab w:val="left" w:leader="underscore" w:pos="9540"/>
        </w:tabs>
      </w:pPr>
      <w:r>
        <w:t>uchazeče:</w:t>
      </w:r>
      <w:r>
        <w:tab/>
      </w:r>
      <w:r>
        <w:tab/>
      </w:r>
    </w:p>
    <w:p w:rsidR="008D5FEB" w:rsidRPr="00175183" w:rsidRDefault="008D5FEB" w:rsidP="008D5FEB">
      <w:pPr>
        <w:pStyle w:val="Zkladntext"/>
        <w:jc w:val="left"/>
      </w:pPr>
    </w:p>
    <w:p w:rsidR="008D5FEB" w:rsidRPr="00EF2314" w:rsidRDefault="008D5FEB" w:rsidP="008D5FEB">
      <w:pPr>
        <w:tabs>
          <w:tab w:val="left" w:leader="underscore" w:pos="-4680"/>
          <w:tab w:val="left" w:pos="3960"/>
          <w:tab w:val="left" w:leader="underscore" w:pos="9540"/>
        </w:tabs>
      </w:pPr>
    </w:p>
    <w:p w:rsidR="00F26019" w:rsidRPr="002A621F" w:rsidRDefault="00173569" w:rsidP="00F26019">
      <w:pPr>
        <w:pStyle w:val="Nadpis2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Vyplní školicí organizace VDA QMC nebo licenční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758"/>
      </w:tblGrid>
      <w:tr w:rsidR="00173569" w:rsidTr="00C86702">
        <w:tc>
          <w:tcPr>
            <w:tcW w:w="9598" w:type="dxa"/>
            <w:gridSpan w:val="2"/>
            <w:shd w:val="clear" w:color="auto" w:fill="auto"/>
            <w:vAlign w:val="center"/>
          </w:tcPr>
          <w:p w:rsidR="008D5FEB" w:rsidRPr="00C86702" w:rsidRDefault="00173569" w:rsidP="003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Uchazeč je přijat: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867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</w:rPr>
              <w:instrText xml:space="preserve"> FORMCHECKBOX </w:instrText>
            </w:r>
            <w:r w:rsidR="00EC7FE4">
              <w:rPr>
                <w:sz w:val="22"/>
                <w:szCs w:val="22"/>
              </w:rPr>
            </w:r>
            <w:r w:rsidR="00EC7FE4">
              <w:rPr>
                <w:sz w:val="22"/>
                <w:szCs w:val="22"/>
              </w:rPr>
              <w:fldChar w:fldCharType="separate"/>
            </w:r>
            <w:r w:rsidRPr="00C8670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Ano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C867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</w:rPr>
              <w:instrText xml:space="preserve"> FORMCHECKBOX </w:instrText>
            </w:r>
            <w:r w:rsidR="00EC7FE4">
              <w:rPr>
                <w:sz w:val="22"/>
                <w:szCs w:val="22"/>
              </w:rPr>
            </w:r>
            <w:r w:rsidR="00EC7FE4">
              <w:rPr>
                <w:sz w:val="22"/>
                <w:szCs w:val="22"/>
              </w:rPr>
              <w:fldChar w:fldCharType="separate"/>
            </w:r>
            <w:r w:rsidRPr="00C8670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Ne</w:t>
            </w:r>
          </w:p>
        </w:tc>
      </w:tr>
      <w:tr w:rsidR="00173569" w:rsidTr="00C86702">
        <w:tc>
          <w:tcPr>
            <w:tcW w:w="9598" w:type="dxa"/>
            <w:gridSpan w:val="2"/>
            <w:shd w:val="clear" w:color="auto" w:fill="auto"/>
          </w:tcPr>
          <w:p w:rsidR="008D5FEB" w:rsidRPr="00C86702" w:rsidRDefault="00173569" w:rsidP="003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Níže uvedené chybějící nebo neúplné dokumenty je nutné obratem doložit:</w:t>
            </w:r>
          </w:p>
          <w:p w:rsidR="008D5FEB" w:rsidRPr="00EF2314" w:rsidRDefault="008D5FEB" w:rsidP="0030475E">
            <w:pPr>
              <w:rPr>
                <w:sz w:val="22"/>
                <w:szCs w:val="22"/>
              </w:rPr>
            </w:pPr>
          </w:p>
          <w:p w:rsidR="008D5FEB" w:rsidRPr="00EF2314" w:rsidRDefault="008D5FEB" w:rsidP="0030475E">
            <w:pPr>
              <w:rPr>
                <w:sz w:val="22"/>
                <w:szCs w:val="22"/>
                <w:lang w:eastAsia="en-US"/>
              </w:rPr>
            </w:pPr>
          </w:p>
        </w:tc>
      </w:tr>
      <w:tr w:rsidR="00173569" w:rsidTr="00F26019">
        <w:tc>
          <w:tcPr>
            <w:tcW w:w="2840" w:type="dxa"/>
            <w:shd w:val="clear" w:color="auto" w:fill="auto"/>
          </w:tcPr>
          <w:p w:rsidR="00F26019" w:rsidRPr="00C86702" w:rsidRDefault="00173569" w:rsidP="00F2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Datum:</w:t>
            </w:r>
          </w:p>
        </w:tc>
        <w:tc>
          <w:tcPr>
            <w:tcW w:w="6758" w:type="dxa"/>
            <w:shd w:val="clear" w:color="auto" w:fill="auto"/>
          </w:tcPr>
          <w:p w:rsidR="00F26019" w:rsidRPr="000711BA" w:rsidRDefault="00173569" w:rsidP="00F2601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Přihlášku zkontroloval/a:</w:t>
            </w:r>
          </w:p>
          <w:p w:rsidR="00F26019" w:rsidRPr="000711BA" w:rsidRDefault="00F26019" w:rsidP="00F26019">
            <w:pPr>
              <w:rPr>
                <w:sz w:val="20"/>
                <w:lang w:val="en-US"/>
              </w:rPr>
            </w:pPr>
          </w:p>
          <w:p w:rsidR="00F26019" w:rsidRPr="000711BA" w:rsidRDefault="00F26019" w:rsidP="00F26019">
            <w:pPr>
              <w:rPr>
                <w:sz w:val="20"/>
                <w:lang w:val="en-US"/>
              </w:rPr>
            </w:pPr>
          </w:p>
          <w:p w:rsidR="00F26019" w:rsidRPr="00C86702" w:rsidRDefault="00173569" w:rsidP="00F26019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Podpis:</w:t>
            </w:r>
          </w:p>
        </w:tc>
      </w:tr>
    </w:tbl>
    <w:p w:rsidR="00B6553E" w:rsidRPr="007B4E3B" w:rsidRDefault="00B6553E">
      <w:pPr>
        <w:rPr>
          <w:sz w:val="2"/>
        </w:rPr>
      </w:pPr>
    </w:p>
    <w:sectPr w:rsidR="00B6553E" w:rsidRPr="007B4E3B" w:rsidSect="00CB7193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DE" w:rsidRDefault="005731DE">
      <w:r>
        <w:separator/>
      </w:r>
    </w:p>
  </w:endnote>
  <w:endnote w:type="continuationSeparator" w:id="0">
    <w:p w:rsidR="005731DE" w:rsidRDefault="005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Default="001735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5</w:t>
    </w:r>
    <w:r>
      <w:rPr>
        <w:rStyle w:val="slostrnky"/>
      </w:rPr>
      <w:fldChar w:fldCharType="end"/>
    </w:r>
  </w:p>
  <w:p w:rsidR="00F35FA6" w:rsidRDefault="00F35F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Pr="00B855A1" w:rsidRDefault="00B855A1" w:rsidP="00B855A1">
    <w:pPr>
      <w:pStyle w:val="Zpat"/>
      <w:tabs>
        <w:tab w:val="clear" w:pos="8640"/>
        <w:tab w:val="right" w:pos="9540"/>
      </w:tabs>
      <w:jc w:val="center"/>
      <w:rPr>
        <w:sz w:val="16"/>
        <w:szCs w:val="16"/>
        <w:lang w:val="en-US"/>
      </w:rPr>
    </w:pPr>
    <w:r w:rsidRPr="00FF4452">
      <w:rPr>
        <w:sz w:val="16"/>
        <w:szCs w:val="16"/>
        <w:lang w:val="en-GB"/>
      </w:rPr>
      <w:t xml:space="preserve">ID </w:t>
    </w:r>
    <w:r>
      <w:rPr>
        <w:sz w:val="16"/>
        <w:szCs w:val="16"/>
        <w:lang w:val="en-GB"/>
      </w:rPr>
      <w:t>382</w:t>
    </w:r>
    <w:r w:rsidRPr="00FF4452">
      <w:rPr>
        <w:sz w:val="16"/>
        <w:szCs w:val="16"/>
        <w:lang w:val="en-GB"/>
      </w:rPr>
      <w:t xml:space="preserve"> - </w:t>
    </w:r>
    <w:r w:rsidRPr="00A621BD">
      <w:rPr>
        <w:sz w:val="16"/>
        <w:szCs w:val="16"/>
        <w:lang w:val="en-GB"/>
      </w:rPr>
      <w:t>VDA 6.3:2023 – Process Auditor – Examination</w:t>
    </w:r>
    <w:r w:rsidRPr="00FF4452">
      <w:rPr>
        <w:sz w:val="16"/>
        <w:szCs w:val="16"/>
        <w:lang w:val="en-GB"/>
      </w:rPr>
      <w:tab/>
    </w:r>
    <w:r w:rsidR="007A77D0">
      <w:rPr>
        <w:sz w:val="16"/>
        <w:szCs w:val="16"/>
        <w:lang w:val="en-GB"/>
      </w:rPr>
      <w:t xml:space="preserve">  </w:t>
    </w:r>
    <w:r w:rsidR="00A60740">
      <w:rPr>
        <w:sz w:val="16"/>
        <w:szCs w:val="16"/>
        <w:lang w:val="en-GB"/>
      </w:rPr>
      <w:t>(</w:t>
    </w:r>
    <w:proofErr w:type="spellStart"/>
    <w:r w:rsidR="00A60740">
      <w:rPr>
        <w:sz w:val="16"/>
        <w:szCs w:val="16"/>
        <w:lang w:val="en-GB"/>
      </w:rPr>
      <w:t>vydání</w:t>
    </w:r>
    <w:proofErr w:type="spellEnd"/>
    <w:r w:rsidR="00A60740">
      <w:rPr>
        <w:sz w:val="16"/>
        <w:szCs w:val="16"/>
        <w:lang w:val="en-GB"/>
      </w:rPr>
      <w:t xml:space="preserve"> 2 - 03/2024)</w:t>
    </w:r>
    <w:r w:rsidR="007A77D0">
      <w:rPr>
        <w:sz w:val="16"/>
        <w:szCs w:val="16"/>
        <w:lang w:val="en-GB"/>
      </w:rPr>
      <w:t xml:space="preserve">                          </w:t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Pr="00B855A1">
      <w:rPr>
        <w:sz w:val="16"/>
        <w:szCs w:val="16"/>
        <w:lang w:val="en-US"/>
      </w:rPr>
      <w:t>1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Pr="00B855A1">
      <w:rPr>
        <w:sz w:val="16"/>
        <w:szCs w:val="16"/>
        <w:lang w:val="en-US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Pr="00B568DA" w:rsidRDefault="00173569" w:rsidP="00EE61F3">
    <w:pPr>
      <w:pStyle w:val="Zpat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="00B855A1" w:rsidRPr="00FF4452">
      <w:rPr>
        <w:sz w:val="16"/>
        <w:szCs w:val="16"/>
        <w:lang w:val="en-GB"/>
      </w:rPr>
      <w:t xml:space="preserve">ID </w:t>
    </w:r>
    <w:r w:rsidR="00B855A1">
      <w:rPr>
        <w:sz w:val="16"/>
        <w:szCs w:val="16"/>
        <w:lang w:val="en-GB"/>
      </w:rPr>
      <w:t>382</w:t>
    </w:r>
    <w:r w:rsidR="00B855A1" w:rsidRPr="00FF4452">
      <w:rPr>
        <w:sz w:val="16"/>
        <w:szCs w:val="16"/>
        <w:lang w:val="en-GB"/>
      </w:rPr>
      <w:t xml:space="preserve"> - </w:t>
    </w:r>
    <w:r w:rsidR="00B855A1" w:rsidRPr="00A621BD">
      <w:rPr>
        <w:sz w:val="16"/>
        <w:szCs w:val="16"/>
        <w:lang w:val="en-GB"/>
      </w:rPr>
      <w:t>VDA 6.3:2023 – Process Auditor – Examination</w:t>
    </w:r>
    <w:r w:rsidR="00A60740">
      <w:rPr>
        <w:sz w:val="16"/>
        <w:szCs w:val="16"/>
        <w:lang w:val="en-GB"/>
      </w:rPr>
      <w:t xml:space="preserve"> (</w:t>
    </w:r>
    <w:proofErr w:type="spellStart"/>
    <w:r w:rsidR="00A60740">
      <w:rPr>
        <w:sz w:val="16"/>
        <w:szCs w:val="16"/>
        <w:lang w:val="en-GB"/>
      </w:rPr>
      <w:t>vydání</w:t>
    </w:r>
    <w:proofErr w:type="spellEnd"/>
    <w:r w:rsidR="00A60740">
      <w:rPr>
        <w:sz w:val="16"/>
        <w:szCs w:val="16"/>
        <w:lang w:val="en-GB"/>
      </w:rPr>
      <w:t xml:space="preserve"> 2 - 03/2024)</w:t>
    </w:r>
    <w:r w:rsidR="00B855A1" w:rsidRPr="00FF4452">
      <w:rPr>
        <w:sz w:val="16"/>
        <w:szCs w:val="16"/>
        <w:lang w:val="en-GB"/>
      </w:rPr>
      <w:tab/>
    </w:r>
    <w:r w:rsidR="00B855A1" w:rsidRPr="000A03CD">
      <w:rPr>
        <w:sz w:val="16"/>
        <w:szCs w:val="16"/>
        <w:lang w:val="sv-SE"/>
      </w:rPr>
      <w:t xml:space="preserve">Page </w:t>
    </w:r>
    <w:r w:rsidR="00B855A1" w:rsidRPr="00B568DA">
      <w:rPr>
        <w:sz w:val="16"/>
        <w:szCs w:val="16"/>
        <w:lang w:val="de-DE"/>
      </w:rPr>
      <w:fldChar w:fldCharType="begin"/>
    </w:r>
    <w:r w:rsidR="00B855A1" w:rsidRPr="000A03CD">
      <w:rPr>
        <w:sz w:val="16"/>
        <w:szCs w:val="16"/>
        <w:lang w:val="sv-SE"/>
      </w:rPr>
      <w:instrText xml:space="preserve"> PAGE  \* Arabic  \* MERGEFORMAT </w:instrText>
    </w:r>
    <w:r w:rsidR="00B855A1" w:rsidRPr="00B568DA">
      <w:rPr>
        <w:sz w:val="16"/>
        <w:szCs w:val="16"/>
        <w:lang w:val="de-DE"/>
      </w:rPr>
      <w:fldChar w:fldCharType="separate"/>
    </w:r>
    <w:r w:rsidR="00B855A1" w:rsidRPr="00B855A1">
      <w:rPr>
        <w:sz w:val="16"/>
        <w:szCs w:val="16"/>
        <w:lang w:val="en-US"/>
      </w:rPr>
      <w:t>1</w:t>
    </w:r>
    <w:r w:rsidR="00B855A1" w:rsidRPr="00B568DA">
      <w:rPr>
        <w:sz w:val="16"/>
        <w:szCs w:val="16"/>
        <w:lang w:val="de-DE"/>
      </w:rPr>
      <w:fldChar w:fldCharType="end"/>
    </w:r>
    <w:r w:rsidR="00B855A1" w:rsidRPr="000A03CD">
      <w:rPr>
        <w:sz w:val="16"/>
        <w:szCs w:val="16"/>
        <w:lang w:val="sv-SE"/>
      </w:rPr>
      <w:t xml:space="preserve"> of </w:t>
    </w:r>
    <w:r w:rsidR="00B855A1" w:rsidRPr="00B568DA">
      <w:rPr>
        <w:sz w:val="16"/>
        <w:szCs w:val="16"/>
        <w:lang w:val="de-DE"/>
      </w:rPr>
      <w:fldChar w:fldCharType="begin"/>
    </w:r>
    <w:r w:rsidR="00B855A1" w:rsidRPr="000A03CD">
      <w:rPr>
        <w:sz w:val="16"/>
        <w:szCs w:val="16"/>
        <w:lang w:val="sv-SE"/>
      </w:rPr>
      <w:instrText xml:space="preserve"> NUMPAGES  \* Arabic  \* MERGEFORMAT </w:instrText>
    </w:r>
    <w:r w:rsidR="00B855A1" w:rsidRPr="00B568DA">
      <w:rPr>
        <w:sz w:val="16"/>
        <w:szCs w:val="16"/>
        <w:lang w:val="de-DE"/>
      </w:rPr>
      <w:fldChar w:fldCharType="separate"/>
    </w:r>
    <w:r w:rsidR="00B855A1" w:rsidRPr="00B855A1">
      <w:rPr>
        <w:sz w:val="16"/>
        <w:szCs w:val="16"/>
        <w:lang w:val="en-US"/>
      </w:rPr>
      <w:t>3</w:t>
    </w:r>
    <w:r w:rsidR="00B855A1" w:rsidRPr="00B568DA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DE" w:rsidRDefault="005731DE">
      <w:r>
        <w:separator/>
      </w:r>
    </w:p>
  </w:footnote>
  <w:footnote w:type="continuationSeparator" w:id="0">
    <w:p w:rsidR="005731DE" w:rsidRDefault="0057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21EDF"/>
    <w:multiLevelType w:val="hybridMultilevel"/>
    <w:tmpl w:val="EF704BBE"/>
    <w:lvl w:ilvl="0" w:tplc="FD6E2A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FAE9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61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8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06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8D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0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EA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6B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166"/>
    <w:multiLevelType w:val="multilevel"/>
    <w:tmpl w:val="668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783"/>
    <w:multiLevelType w:val="hybridMultilevel"/>
    <w:tmpl w:val="4184F492"/>
    <w:lvl w:ilvl="0" w:tplc="3CBE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D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0B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6B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B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A1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3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6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C2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0B7"/>
    <w:multiLevelType w:val="hybridMultilevel"/>
    <w:tmpl w:val="6680A17A"/>
    <w:lvl w:ilvl="0" w:tplc="4E42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04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C8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25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8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8C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E9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DCC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1A0D"/>
    <w:multiLevelType w:val="hybridMultilevel"/>
    <w:tmpl w:val="28860EE0"/>
    <w:lvl w:ilvl="0" w:tplc="8F427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81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80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69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6A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1A4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C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E6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AE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AD"/>
    <w:rsid w:val="00002D18"/>
    <w:rsid w:val="0000537E"/>
    <w:rsid w:val="000151FB"/>
    <w:rsid w:val="0002511E"/>
    <w:rsid w:val="00026216"/>
    <w:rsid w:val="00033A6E"/>
    <w:rsid w:val="00036943"/>
    <w:rsid w:val="000711BA"/>
    <w:rsid w:val="00075D05"/>
    <w:rsid w:val="00083FFC"/>
    <w:rsid w:val="00084D75"/>
    <w:rsid w:val="000A003E"/>
    <w:rsid w:val="000A03CD"/>
    <w:rsid w:val="000D30DE"/>
    <w:rsid w:val="000E67A1"/>
    <w:rsid w:val="000E77C3"/>
    <w:rsid w:val="000F7B0B"/>
    <w:rsid w:val="00104DC5"/>
    <w:rsid w:val="00117352"/>
    <w:rsid w:val="00151E4A"/>
    <w:rsid w:val="0015582F"/>
    <w:rsid w:val="00157047"/>
    <w:rsid w:val="00173569"/>
    <w:rsid w:val="00175183"/>
    <w:rsid w:val="001950BB"/>
    <w:rsid w:val="001A1A56"/>
    <w:rsid w:val="001A30D7"/>
    <w:rsid w:val="001D7FAA"/>
    <w:rsid w:val="001E315A"/>
    <w:rsid w:val="001F5F2E"/>
    <w:rsid w:val="00203099"/>
    <w:rsid w:val="0021184E"/>
    <w:rsid w:val="0021600F"/>
    <w:rsid w:val="0022422B"/>
    <w:rsid w:val="00235B0D"/>
    <w:rsid w:val="00242393"/>
    <w:rsid w:val="002428C5"/>
    <w:rsid w:val="00243996"/>
    <w:rsid w:val="00244F83"/>
    <w:rsid w:val="00255BD8"/>
    <w:rsid w:val="00265748"/>
    <w:rsid w:val="00274022"/>
    <w:rsid w:val="002848E7"/>
    <w:rsid w:val="0029527D"/>
    <w:rsid w:val="002967EA"/>
    <w:rsid w:val="002A621F"/>
    <w:rsid w:val="002A71B1"/>
    <w:rsid w:val="002C0179"/>
    <w:rsid w:val="002C0E53"/>
    <w:rsid w:val="002C31CA"/>
    <w:rsid w:val="002C486A"/>
    <w:rsid w:val="002C4F34"/>
    <w:rsid w:val="002D2DE4"/>
    <w:rsid w:val="002E0702"/>
    <w:rsid w:val="002E1955"/>
    <w:rsid w:val="002E4C67"/>
    <w:rsid w:val="002F164A"/>
    <w:rsid w:val="00301366"/>
    <w:rsid w:val="0030475E"/>
    <w:rsid w:val="003135A5"/>
    <w:rsid w:val="00316F3C"/>
    <w:rsid w:val="003260F3"/>
    <w:rsid w:val="00333606"/>
    <w:rsid w:val="003420C9"/>
    <w:rsid w:val="00344398"/>
    <w:rsid w:val="003665F6"/>
    <w:rsid w:val="00375E56"/>
    <w:rsid w:val="00387847"/>
    <w:rsid w:val="00392C28"/>
    <w:rsid w:val="003B0368"/>
    <w:rsid w:val="003B1AC8"/>
    <w:rsid w:val="003B22AD"/>
    <w:rsid w:val="003D3F7F"/>
    <w:rsid w:val="00417A86"/>
    <w:rsid w:val="004213F0"/>
    <w:rsid w:val="004216C1"/>
    <w:rsid w:val="004225DC"/>
    <w:rsid w:val="004403A6"/>
    <w:rsid w:val="004519DD"/>
    <w:rsid w:val="00455657"/>
    <w:rsid w:val="00456299"/>
    <w:rsid w:val="0047117E"/>
    <w:rsid w:val="00473274"/>
    <w:rsid w:val="0047388F"/>
    <w:rsid w:val="004847C9"/>
    <w:rsid w:val="004B3844"/>
    <w:rsid w:val="004B3DF9"/>
    <w:rsid w:val="004D1071"/>
    <w:rsid w:val="004D337B"/>
    <w:rsid w:val="004D5816"/>
    <w:rsid w:val="004D7F2B"/>
    <w:rsid w:val="004E0CAD"/>
    <w:rsid w:val="005003EF"/>
    <w:rsid w:val="0051083E"/>
    <w:rsid w:val="00526B1E"/>
    <w:rsid w:val="005349D8"/>
    <w:rsid w:val="00536AC0"/>
    <w:rsid w:val="0054732C"/>
    <w:rsid w:val="00554A19"/>
    <w:rsid w:val="0056100F"/>
    <w:rsid w:val="005731DE"/>
    <w:rsid w:val="005749E2"/>
    <w:rsid w:val="005A5AFE"/>
    <w:rsid w:val="005B1820"/>
    <w:rsid w:val="005D2243"/>
    <w:rsid w:val="005E0836"/>
    <w:rsid w:val="005E5DA5"/>
    <w:rsid w:val="005F1B7D"/>
    <w:rsid w:val="005F47ED"/>
    <w:rsid w:val="006065A4"/>
    <w:rsid w:val="00622AC8"/>
    <w:rsid w:val="006273CF"/>
    <w:rsid w:val="0063005E"/>
    <w:rsid w:val="00630338"/>
    <w:rsid w:val="006430AE"/>
    <w:rsid w:val="006527D5"/>
    <w:rsid w:val="00656D85"/>
    <w:rsid w:val="00665FBE"/>
    <w:rsid w:val="00673B1D"/>
    <w:rsid w:val="0069096A"/>
    <w:rsid w:val="00696B80"/>
    <w:rsid w:val="00697401"/>
    <w:rsid w:val="006A4F8D"/>
    <w:rsid w:val="006B192F"/>
    <w:rsid w:val="006C4191"/>
    <w:rsid w:val="006C5D68"/>
    <w:rsid w:val="006C77AA"/>
    <w:rsid w:val="006F2637"/>
    <w:rsid w:val="00720549"/>
    <w:rsid w:val="0072694C"/>
    <w:rsid w:val="00726D05"/>
    <w:rsid w:val="00732C3C"/>
    <w:rsid w:val="00733C9F"/>
    <w:rsid w:val="007558A8"/>
    <w:rsid w:val="007729F5"/>
    <w:rsid w:val="00781F57"/>
    <w:rsid w:val="00784433"/>
    <w:rsid w:val="00794B7D"/>
    <w:rsid w:val="007A34E4"/>
    <w:rsid w:val="007A7491"/>
    <w:rsid w:val="007A77D0"/>
    <w:rsid w:val="007B4E3B"/>
    <w:rsid w:val="007C6226"/>
    <w:rsid w:val="007D0363"/>
    <w:rsid w:val="007E0980"/>
    <w:rsid w:val="008004D9"/>
    <w:rsid w:val="00803A0C"/>
    <w:rsid w:val="00820193"/>
    <w:rsid w:val="008338C1"/>
    <w:rsid w:val="008569C3"/>
    <w:rsid w:val="0086241A"/>
    <w:rsid w:val="00873849"/>
    <w:rsid w:val="00874C04"/>
    <w:rsid w:val="00884364"/>
    <w:rsid w:val="00892E76"/>
    <w:rsid w:val="0089580E"/>
    <w:rsid w:val="008A1043"/>
    <w:rsid w:val="008A6F59"/>
    <w:rsid w:val="008B1687"/>
    <w:rsid w:val="008B4111"/>
    <w:rsid w:val="008C27D5"/>
    <w:rsid w:val="008C2F7A"/>
    <w:rsid w:val="008D5FEB"/>
    <w:rsid w:val="008D63CB"/>
    <w:rsid w:val="008E460E"/>
    <w:rsid w:val="008F1E4B"/>
    <w:rsid w:val="009079FC"/>
    <w:rsid w:val="00930C1E"/>
    <w:rsid w:val="009363E1"/>
    <w:rsid w:val="00942323"/>
    <w:rsid w:val="00952237"/>
    <w:rsid w:val="009542A2"/>
    <w:rsid w:val="00954B22"/>
    <w:rsid w:val="00963ADC"/>
    <w:rsid w:val="00970C4C"/>
    <w:rsid w:val="00974F62"/>
    <w:rsid w:val="009C3293"/>
    <w:rsid w:val="009D4D8B"/>
    <w:rsid w:val="009E52AA"/>
    <w:rsid w:val="00A02745"/>
    <w:rsid w:val="00A0457D"/>
    <w:rsid w:val="00A16E05"/>
    <w:rsid w:val="00A30594"/>
    <w:rsid w:val="00A4074B"/>
    <w:rsid w:val="00A54D48"/>
    <w:rsid w:val="00A60740"/>
    <w:rsid w:val="00A958FF"/>
    <w:rsid w:val="00AB142C"/>
    <w:rsid w:val="00AC01D2"/>
    <w:rsid w:val="00AE6027"/>
    <w:rsid w:val="00B2394E"/>
    <w:rsid w:val="00B25C72"/>
    <w:rsid w:val="00B2782D"/>
    <w:rsid w:val="00B33CBD"/>
    <w:rsid w:val="00B568DA"/>
    <w:rsid w:val="00B5763D"/>
    <w:rsid w:val="00B6553E"/>
    <w:rsid w:val="00B740CA"/>
    <w:rsid w:val="00B770DD"/>
    <w:rsid w:val="00B776DB"/>
    <w:rsid w:val="00B807AA"/>
    <w:rsid w:val="00B855A1"/>
    <w:rsid w:val="00B872EA"/>
    <w:rsid w:val="00B91AF7"/>
    <w:rsid w:val="00BA18D6"/>
    <w:rsid w:val="00BB1176"/>
    <w:rsid w:val="00BD2481"/>
    <w:rsid w:val="00BD2729"/>
    <w:rsid w:val="00BD27C7"/>
    <w:rsid w:val="00BE5728"/>
    <w:rsid w:val="00BF7768"/>
    <w:rsid w:val="00BF791E"/>
    <w:rsid w:val="00C03219"/>
    <w:rsid w:val="00C157C1"/>
    <w:rsid w:val="00C16148"/>
    <w:rsid w:val="00C2000E"/>
    <w:rsid w:val="00C258E8"/>
    <w:rsid w:val="00C347AA"/>
    <w:rsid w:val="00C45237"/>
    <w:rsid w:val="00C522E5"/>
    <w:rsid w:val="00C55AC1"/>
    <w:rsid w:val="00C603DB"/>
    <w:rsid w:val="00C644BE"/>
    <w:rsid w:val="00C7096F"/>
    <w:rsid w:val="00C77255"/>
    <w:rsid w:val="00C8087B"/>
    <w:rsid w:val="00C86702"/>
    <w:rsid w:val="00CA24EA"/>
    <w:rsid w:val="00CA5CC9"/>
    <w:rsid w:val="00CB1A70"/>
    <w:rsid w:val="00CB7193"/>
    <w:rsid w:val="00CC43B0"/>
    <w:rsid w:val="00CF44E8"/>
    <w:rsid w:val="00D03F63"/>
    <w:rsid w:val="00D073CB"/>
    <w:rsid w:val="00D21B35"/>
    <w:rsid w:val="00D25696"/>
    <w:rsid w:val="00D50883"/>
    <w:rsid w:val="00D73C88"/>
    <w:rsid w:val="00D90B0A"/>
    <w:rsid w:val="00DB26B8"/>
    <w:rsid w:val="00DD2D92"/>
    <w:rsid w:val="00DF0746"/>
    <w:rsid w:val="00DF2DCE"/>
    <w:rsid w:val="00DF3132"/>
    <w:rsid w:val="00E16FAA"/>
    <w:rsid w:val="00E2317C"/>
    <w:rsid w:val="00E26E6A"/>
    <w:rsid w:val="00E469BF"/>
    <w:rsid w:val="00E617F5"/>
    <w:rsid w:val="00E619EE"/>
    <w:rsid w:val="00E85231"/>
    <w:rsid w:val="00E93F65"/>
    <w:rsid w:val="00EA326D"/>
    <w:rsid w:val="00EB58D6"/>
    <w:rsid w:val="00EC7FE4"/>
    <w:rsid w:val="00ED1E5A"/>
    <w:rsid w:val="00ED6C58"/>
    <w:rsid w:val="00EE071C"/>
    <w:rsid w:val="00EE17CA"/>
    <w:rsid w:val="00EE4640"/>
    <w:rsid w:val="00EE4A6A"/>
    <w:rsid w:val="00EE5F4E"/>
    <w:rsid w:val="00EE61F3"/>
    <w:rsid w:val="00EE7430"/>
    <w:rsid w:val="00EF2314"/>
    <w:rsid w:val="00EF7EA2"/>
    <w:rsid w:val="00F0380A"/>
    <w:rsid w:val="00F225C4"/>
    <w:rsid w:val="00F26019"/>
    <w:rsid w:val="00F30CC1"/>
    <w:rsid w:val="00F3267C"/>
    <w:rsid w:val="00F35C22"/>
    <w:rsid w:val="00F35FA6"/>
    <w:rsid w:val="00F400C0"/>
    <w:rsid w:val="00F40D23"/>
    <w:rsid w:val="00F42736"/>
    <w:rsid w:val="00F43C59"/>
    <w:rsid w:val="00F611D9"/>
    <w:rsid w:val="00F666BD"/>
    <w:rsid w:val="00F73655"/>
    <w:rsid w:val="00FA7F73"/>
    <w:rsid w:val="00FD3746"/>
    <w:rsid w:val="00FD528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39DF7DC"/>
  <w15:chartTrackingRefBased/>
  <w15:docId w15:val="{C0FF5DFE-0191-47CC-BA3A-EF29F61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lang w:eastAsia="de-DE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  <w:u w:val="single"/>
      <w:lang w:eastAsia="en-US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32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pacing w:val="-3"/>
      <w:sz w:val="28"/>
      <w:lang w:eastAsia="en-US"/>
    </w:rPr>
  </w:style>
  <w:style w:type="paragraph" w:styleId="Nadpis4">
    <w:name w:val="heading 4"/>
    <w:basedOn w:val="Normln"/>
    <w:next w:val="Normln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eastAsia="en-US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u w:val="single"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cs="Arial"/>
      <w:b/>
      <w:bCs/>
      <w:sz w:val="40"/>
      <w:u w:val="single"/>
      <w:lang w:eastAsia="en-US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bCs/>
      <w:lang w:eastAsia="en-US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cs="Arial"/>
      <w:b/>
      <w:bCs/>
      <w:sz w:val="32"/>
      <w:lang w:eastAsia="en-US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cs="Arial"/>
      <w:b/>
      <w:bCs/>
      <w:sz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eastAsia="en-US"/>
    </w:rPr>
  </w:style>
  <w:style w:type="paragraph" w:styleId="Zhlav">
    <w:name w:val="header"/>
    <w:basedOn w:val="Normln"/>
    <w:pPr>
      <w:tabs>
        <w:tab w:val="center" w:pos="4320"/>
        <w:tab w:val="right" w:pos="8640"/>
      </w:tabs>
      <w:jc w:val="both"/>
    </w:pPr>
    <w:rPr>
      <w:lang w:eastAsia="en-US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jc w:val="both"/>
    </w:pPr>
    <w:rPr>
      <w:lang w:eastAsia="en-US"/>
    </w:rPr>
  </w:style>
  <w:style w:type="paragraph" w:styleId="Zkladntext2">
    <w:name w:val="Body Text 2"/>
    <w:basedOn w:val="Normln"/>
    <w:pPr>
      <w:jc w:val="both"/>
    </w:pPr>
    <w:rPr>
      <w:b/>
      <w:bCs/>
      <w:lang w:eastAsia="en-US"/>
    </w:rPr>
  </w:style>
  <w:style w:type="paragraph" w:styleId="Zkladntext3">
    <w:name w:val="Body Text 3"/>
    <w:basedOn w:val="Normln"/>
    <w:rPr>
      <w:b/>
      <w:spacing w:val="-3"/>
      <w:lang w:eastAsia="en-US"/>
    </w:rPr>
  </w:style>
  <w:style w:type="paragraph" w:styleId="Textkomente">
    <w:name w:val="annotation text"/>
    <w:basedOn w:val="Normln"/>
    <w:semiHidden/>
    <w:rPr>
      <w:sz w:val="22"/>
    </w:rPr>
  </w:style>
  <w:style w:type="paragraph" w:styleId="Zkladntextodsazen">
    <w:name w:val="Body Text Indent"/>
    <w:basedOn w:val="Normln"/>
    <w:pPr>
      <w:ind w:left="110" w:hanging="110"/>
    </w:pPr>
  </w:style>
  <w:style w:type="paragraph" w:styleId="Datum">
    <w:name w:val="Date"/>
    <w:basedOn w:val="Zkladn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Zkladn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Textvbloku">
    <w:name w:val="Block Text"/>
    <w:basedOn w:val="Normln"/>
    <w:pPr>
      <w:widowControl w:val="0"/>
      <w:ind w:left="720" w:right="-288"/>
    </w:pPr>
    <w:rPr>
      <w:sz w:val="22"/>
      <w:lang w:eastAsia="en-US"/>
    </w:rPr>
  </w:style>
  <w:style w:type="paragraph" w:styleId="Zkladntextodsazen2">
    <w:name w:val="Body Text Indent 2"/>
    <w:basedOn w:val="Normln"/>
    <w:pPr>
      <w:widowControl w:val="0"/>
      <w:tabs>
        <w:tab w:val="left" w:pos="3780"/>
      </w:tabs>
      <w:ind w:left="3600" w:hanging="3600"/>
    </w:pPr>
    <w:rPr>
      <w:b/>
      <w:lang w:eastAsia="en-US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47388F"/>
    <w:rPr>
      <w:color w:val="800080"/>
      <w:u w:val="single"/>
    </w:rPr>
  </w:style>
  <w:style w:type="table" w:styleId="Mkatabulky">
    <w:name w:val="Table Grid"/>
    <w:basedOn w:val="Normlntabulka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3A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C88"/>
    <w:pPr>
      <w:ind w:left="708"/>
    </w:pPr>
  </w:style>
  <w:style w:type="paragraph" w:styleId="Bezmezer">
    <w:name w:val="No Spacing"/>
    <w:uiPriority w:val="1"/>
    <w:qFormat/>
    <w:rsid w:val="00F35FA6"/>
    <w:rPr>
      <w:rFonts w:ascii="Arial" w:hAnsi="Arial"/>
      <w:sz w:val="24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B8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q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sankova@csq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531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Zulassungsantrag</vt:lpstr>
      <vt:lpstr>Zulassungsantrag</vt:lpstr>
    </vt:vector>
  </TitlesOfParts>
  <Company>VDA</Company>
  <LinksUpToDate>false</LinksUpToDate>
  <CharactersWithSpaces>4065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mailto:hofmanova@csq.cz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Zulassungsantrag</dc:title>
  <dc:subject>VDA 6.3</dc:subject>
  <dc:creator>VDA QMC</dc:creator>
  <cp:keywords/>
  <cp:lastModifiedBy>Hofmanová Romana</cp:lastModifiedBy>
  <cp:revision>10</cp:revision>
  <cp:lastPrinted>2012-02-13T08:32:00Z</cp:lastPrinted>
  <dcterms:created xsi:type="dcterms:W3CDTF">2021-06-14T13:52:00Z</dcterms:created>
  <dcterms:modified xsi:type="dcterms:W3CDTF">2024-04-16T06:22:00Z</dcterms:modified>
</cp:coreProperties>
</file>